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564" w:type="dxa"/>
        <w:tblLook w:val="00A0" w:firstRow="1" w:lastRow="0" w:firstColumn="1" w:lastColumn="0" w:noHBand="0" w:noVBand="0"/>
      </w:tblPr>
      <w:tblGrid>
        <w:gridCol w:w="5637"/>
        <w:gridCol w:w="4927"/>
      </w:tblGrid>
      <w:tr w:rsidR="005F0A7D" w:rsidRPr="00170882" w:rsidTr="00170882">
        <w:tc>
          <w:tcPr>
            <w:tcW w:w="5637" w:type="dxa"/>
          </w:tcPr>
          <w:p w:rsidR="005F0A7D" w:rsidRPr="00170882" w:rsidRDefault="005F0A7D" w:rsidP="00170882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4927" w:type="dxa"/>
          </w:tcPr>
          <w:p w:rsidR="005F0A7D" w:rsidRPr="00170882" w:rsidRDefault="005F0A7D" w:rsidP="00170882">
            <w:pPr>
              <w:autoSpaceDE w:val="0"/>
              <w:spacing w:after="0" w:line="240" w:lineRule="auto"/>
              <w:rPr>
                <w:rFonts w:ascii="Times New Roman" w:hAnsi="Times New Roman"/>
                <w:bCs/>
                <w:sz w:val="20"/>
                <w:szCs w:val="24"/>
              </w:rPr>
            </w:pPr>
            <w:r w:rsidRPr="00170882">
              <w:rPr>
                <w:rFonts w:ascii="Times New Roman" w:hAnsi="Times New Roman"/>
                <w:sz w:val="20"/>
                <w:szCs w:val="24"/>
              </w:rPr>
              <w:t>Приложение 4.1. к ППКРС по профессии</w:t>
            </w:r>
          </w:p>
          <w:p w:rsidR="005F0A7D" w:rsidRPr="00170882" w:rsidRDefault="005F0A7D" w:rsidP="00170882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170882">
              <w:rPr>
                <w:rFonts w:ascii="Times New Roman" w:hAnsi="Times New Roman"/>
                <w:sz w:val="20"/>
                <w:szCs w:val="24"/>
              </w:rPr>
              <w:t>35.01.13 Тракторист-машинист                                                                                                                                   сельскохозяйственного производства</w:t>
            </w:r>
          </w:p>
          <w:p w:rsidR="005F0A7D" w:rsidRPr="00170882" w:rsidRDefault="005F0A7D" w:rsidP="00170882">
            <w:pPr>
              <w:autoSpaceDE w:val="0"/>
              <w:spacing w:after="0" w:line="240" w:lineRule="auto"/>
              <w:jc w:val="right"/>
              <w:rPr>
                <w:rFonts w:ascii="Times New Roman" w:hAnsi="Times New Roman"/>
                <w:sz w:val="20"/>
                <w:szCs w:val="24"/>
              </w:rPr>
            </w:pPr>
          </w:p>
        </w:tc>
      </w:tr>
    </w:tbl>
    <w:p w:rsidR="005F0A7D" w:rsidRDefault="005F0A7D" w:rsidP="000564FE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5F0A7D" w:rsidRDefault="005F0A7D" w:rsidP="000564FE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5F0A7D" w:rsidRDefault="005F0A7D" w:rsidP="000564FE">
      <w:pPr>
        <w:autoSpaceDE w:val="0"/>
        <w:spacing w:after="0" w:line="240" w:lineRule="auto"/>
        <w:jc w:val="right"/>
        <w:rPr>
          <w:rFonts w:ascii="Times New Roman" w:hAnsi="Times New Roman"/>
          <w:sz w:val="20"/>
          <w:szCs w:val="24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350"/>
        <w:gridCol w:w="283"/>
        <w:gridCol w:w="4221"/>
      </w:tblGrid>
      <w:tr w:rsidR="005F0A7D" w:rsidRPr="00170882" w:rsidTr="00170882">
        <w:trPr>
          <w:trHeight w:val="2399"/>
        </w:trPr>
        <w:tc>
          <w:tcPr>
            <w:tcW w:w="5382" w:type="dxa"/>
          </w:tcPr>
          <w:p w:rsidR="005F0A7D" w:rsidRPr="00170882" w:rsidRDefault="005F0A7D" w:rsidP="00170882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  <w:tc>
          <w:tcPr>
            <w:tcW w:w="283" w:type="dxa"/>
          </w:tcPr>
          <w:p w:rsidR="005F0A7D" w:rsidRPr="00170882" w:rsidRDefault="005F0A7D" w:rsidP="00170882">
            <w:pPr>
              <w:spacing w:line="256" w:lineRule="auto"/>
              <w:ind w:left="257" w:hanging="10"/>
              <w:jc w:val="both"/>
              <w:rPr>
                <w:rFonts w:ascii="Times New Roman" w:hAnsi="Times New Roman"/>
                <w:color w:val="000000"/>
                <w:sz w:val="24"/>
                <w:lang w:eastAsia="ru-RU"/>
              </w:rPr>
            </w:pPr>
          </w:p>
        </w:tc>
        <w:tc>
          <w:tcPr>
            <w:tcW w:w="4246" w:type="dxa"/>
          </w:tcPr>
          <w:p w:rsidR="005F0A7D" w:rsidRPr="00170882" w:rsidRDefault="005F0A7D" w:rsidP="00170882">
            <w:pPr>
              <w:widowControl w:val="0"/>
              <w:spacing w:line="278" w:lineRule="exact"/>
              <w:ind w:left="20"/>
              <w:rPr>
                <w:rFonts w:ascii="Times New Roman" w:hAnsi="Times New Roman"/>
                <w:b/>
                <w:bCs/>
                <w:spacing w:val="-1"/>
                <w:sz w:val="23"/>
                <w:szCs w:val="23"/>
                <w:lang w:eastAsia="ru-RU"/>
              </w:rPr>
            </w:pPr>
          </w:p>
        </w:tc>
      </w:tr>
    </w:tbl>
    <w:p w:rsidR="005F0A7D" w:rsidRPr="000564FE" w:rsidRDefault="005F0A7D" w:rsidP="000564FE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РАБОЧАЯ ПРОГРАММА УП.03.01 УЧЕБНОЙ ПРАКТИКИ</w:t>
      </w:r>
    </w:p>
    <w:p w:rsidR="005F0A7D" w:rsidRDefault="005F0A7D" w:rsidP="000564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ПРОФЕССИОНАЛЬНОГО МОДУЛЯ                                                                                                                                     </w:t>
      </w:r>
    </w:p>
    <w:p w:rsidR="005F0A7D" w:rsidRDefault="005F0A7D" w:rsidP="000564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ПМ 03. ТРАНСПОРТИРОВКА ГРУЗОВ</w:t>
      </w: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ind w:left="10" w:right="56"/>
        <w:jc w:val="right"/>
        <w:rPr>
          <w:rFonts w:ascii="Times New Roman" w:hAnsi="Times New Roman"/>
          <w:sz w:val="24"/>
          <w:szCs w:val="24"/>
        </w:rPr>
      </w:pPr>
      <w:r w:rsidRPr="000564FE">
        <w:rPr>
          <w:rFonts w:ascii="Times New Roman" w:hAnsi="Times New Roman"/>
          <w:sz w:val="24"/>
          <w:szCs w:val="24"/>
          <w:u w:val="single" w:color="000000"/>
        </w:rPr>
        <w:t>.</w:t>
      </w:r>
    </w:p>
    <w:p w:rsidR="005F0A7D" w:rsidRPr="000564FE" w:rsidRDefault="005F0A7D" w:rsidP="000564FE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smartTag w:uri="urn:schemas-microsoft-com:office:smarttags" w:element="metricconverter">
        <w:smartTagPr>
          <w:attr w:name="ProductID" w:val="2017 г"/>
        </w:smartTagPr>
        <w:r>
          <w:rPr>
            <w:rFonts w:ascii="Times New Roman" w:hAnsi="Times New Roman"/>
            <w:sz w:val="24"/>
            <w:szCs w:val="24"/>
            <w:lang w:eastAsia="ru-RU"/>
          </w:rPr>
          <w:t>2017</w:t>
        </w:r>
        <w:r w:rsidRPr="000564FE">
          <w:rPr>
            <w:rFonts w:ascii="Times New Roman" w:hAnsi="Times New Roman"/>
            <w:sz w:val="24"/>
            <w:szCs w:val="24"/>
            <w:lang w:eastAsia="ru-RU"/>
          </w:rPr>
          <w:t xml:space="preserve"> г</w:t>
        </w:r>
      </w:smartTag>
      <w:r w:rsidRPr="000564FE">
        <w:rPr>
          <w:rFonts w:ascii="Times New Roman" w:hAnsi="Times New Roman"/>
          <w:sz w:val="24"/>
          <w:szCs w:val="24"/>
          <w:lang w:eastAsia="ru-RU"/>
        </w:rPr>
        <w:t>.</w:t>
      </w:r>
    </w:p>
    <w:p w:rsidR="005F0A7D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autoSpaceDE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5C2BD9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  <w10:anchorlock/>
          </v:shape>
        </w:pict>
      </w: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3EC0F78F">
          <v:shape id="_x0000_s1027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/>
            <w10:anchorlock/>
          </v:shape>
        </w:pict>
      </w: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522EA817">
          <v:shape id="_x0000_s1028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  <w10:anchorlock/>
          </v:shape>
        </w:pict>
      </w: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</w:r>
      <w:r>
        <w:rPr>
          <w:rFonts w:ascii="Times New Roman" w:hAnsi="Times New Roman"/>
          <w:sz w:val="24"/>
          <w:szCs w:val="24"/>
          <w:lang w:eastAsia="ru-RU"/>
        </w:rPr>
        <w:pict w14:anchorId="16E9CA41">
          <v:shape id="_x0000_s1029" type="#_x0000_t75" style="width:464.95pt;height:640.4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  <w10:anchorlock/>
          </v:shape>
        </w:pict>
      </w: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D0207" w:rsidRDefault="000D0207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5F0A7D" w:rsidRPr="004D2828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35A5">
        <w:rPr>
          <w:rFonts w:ascii="Times New Roman" w:hAnsi="Times New Roman"/>
          <w:sz w:val="24"/>
          <w:szCs w:val="24"/>
          <w:lang w:eastAsia="ru-RU"/>
        </w:rPr>
        <w:lastRenderedPageBreak/>
        <w:t>Рабочая программа учебной практики является частью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835A5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B835A5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B835A5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B835A5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B835A5">
        <w:rPr>
          <w:rFonts w:ascii="Times New Roman" w:hAnsi="Times New Roman"/>
          <w:bCs/>
          <w:sz w:val="24"/>
          <w:szCs w:val="24"/>
        </w:rPr>
        <w:t>. № 740</w:t>
      </w:r>
      <w:r w:rsidRPr="00B835A5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B835A5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B835A5">
          <w:rPr>
            <w:rFonts w:ascii="Times New Roman" w:hAnsi="Times New Roman"/>
            <w:sz w:val="24"/>
            <w:szCs w:val="24"/>
          </w:rPr>
          <w:t>2014 г</w:t>
        </w:r>
      </w:smartTag>
      <w:r w:rsidRPr="00B835A5">
        <w:rPr>
          <w:rFonts w:ascii="Times New Roman" w:hAnsi="Times New Roman"/>
          <w:sz w:val="24"/>
          <w:szCs w:val="24"/>
        </w:rPr>
        <w:t xml:space="preserve"> № 362н</w:t>
      </w:r>
      <w:r w:rsidRPr="00B835A5">
        <w:rPr>
          <w:rFonts w:ascii="Times New Roman" w:hAnsi="Times New Roman"/>
          <w:color w:val="000000"/>
          <w:sz w:val="24"/>
          <w:szCs w:val="24"/>
        </w:rPr>
        <w:t>.</w:t>
      </w:r>
    </w:p>
    <w:p w:rsidR="005F0A7D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4D2828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Организация-разработчик:  </w:t>
      </w:r>
    </w:p>
    <w:p w:rsidR="005F0A7D" w:rsidRPr="004D2828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Государственное автономное профессиональное образовательное учреждение   Тюменской области «Заводоуковский агропромышленный техникум» Юргинское отделение</w:t>
      </w:r>
    </w:p>
    <w:p w:rsidR="005F0A7D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4D2828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 xml:space="preserve">Разработчик:  </w:t>
      </w:r>
    </w:p>
    <w:p w:rsidR="005F0A7D" w:rsidRPr="004D2828" w:rsidRDefault="005F0A7D" w:rsidP="0017434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2828">
        <w:rPr>
          <w:rFonts w:ascii="Times New Roman" w:hAnsi="Times New Roman"/>
          <w:sz w:val="24"/>
          <w:szCs w:val="24"/>
          <w:lang w:eastAsia="ru-RU"/>
        </w:rPr>
        <w:t>Феоктистов Н</w:t>
      </w:r>
      <w:r>
        <w:rPr>
          <w:rFonts w:ascii="Times New Roman" w:hAnsi="Times New Roman"/>
          <w:sz w:val="24"/>
          <w:szCs w:val="24"/>
          <w:lang w:eastAsia="ru-RU"/>
        </w:rPr>
        <w:t>иколай Кузьмич</w:t>
      </w:r>
      <w:r w:rsidRPr="004D2828">
        <w:rPr>
          <w:rFonts w:ascii="Times New Roman" w:hAnsi="Times New Roman"/>
          <w:sz w:val="24"/>
          <w:szCs w:val="24"/>
          <w:lang w:eastAsia="ru-RU"/>
        </w:rPr>
        <w:t>, мастер производственного обучения</w:t>
      </w: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Содержание</w:t>
      </w:r>
    </w:p>
    <w:p w:rsidR="005F0A7D" w:rsidRPr="000564FE" w:rsidRDefault="000C5BA7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Стр.</w:t>
      </w:r>
      <w:r w:rsidR="005F0A7D" w:rsidRPr="000564FE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648"/>
        <w:gridCol w:w="7020"/>
        <w:gridCol w:w="1903"/>
      </w:tblGrid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ПАСПОРТ ПРОГРАММЫ УЧЕБНОЙ ПРАКТИКИ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4</w:t>
            </w:r>
          </w:p>
        </w:tc>
      </w:tr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ПРАКТИКА ПО ПРОФЕССИОНАЛЬНОМУ МОДУЛЮ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4</w:t>
            </w:r>
          </w:p>
        </w:tc>
      </w:tr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МАТЕРИАЛЬНО-ТЕХНИЧЕСКОЕ ОБЕСПЕЧЕНИЕ УЧЕБНОЙ ПРАКТИКИ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ТЕМАТИЧЕСКИЙ ПЛАН УЧЕБНОЙ ПРАКТИКИ                                                             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 6</w:t>
            </w:r>
          </w:p>
        </w:tc>
      </w:tr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 И ОЦЕНКА РЕЗУЛЬТАТОВ ОСВОЕНИЯ ПРОГРАММЫ УЧЕБНОЙ ПРАКТИКИ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 7</w:t>
            </w:r>
          </w:p>
        </w:tc>
      </w:tr>
      <w:tr w:rsidR="005F0A7D" w:rsidRPr="00170882" w:rsidTr="000564FE">
        <w:tc>
          <w:tcPr>
            <w:tcW w:w="648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20" w:type="dxa"/>
          </w:tcPr>
          <w:p w:rsidR="005F0A7D" w:rsidRPr="000564FE" w:rsidRDefault="000C5BA7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ИСПОЛЬЗУЕМАЯ ЛИТЕРАТУРА                                                                                  </w:t>
            </w:r>
          </w:p>
        </w:tc>
        <w:tc>
          <w:tcPr>
            <w:tcW w:w="1903" w:type="dxa"/>
          </w:tcPr>
          <w:p w:rsidR="005F0A7D" w:rsidRPr="000564FE" w:rsidRDefault="000C5BA7" w:rsidP="000C5B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11</w:t>
            </w:r>
          </w:p>
        </w:tc>
      </w:tr>
    </w:tbl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lastRenderedPageBreak/>
        <w:t>ПАСПОРТ РАБОЧЕЙ ПРОГРАММЫ УЧЕБНОЙ ПРАКТИКИ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t xml:space="preserve">1. </w:t>
      </w: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Область применения программы.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0564FE">
        <w:rPr>
          <w:rFonts w:ascii="Times New Roman" w:hAnsi="Times New Roman"/>
          <w:sz w:val="24"/>
          <w:szCs w:val="24"/>
          <w:lang w:eastAsia="ru-RU"/>
        </w:rPr>
        <w:br/>
        <w:t>Рабочая программа учебной практики является частью</w:t>
      </w:r>
      <w:r w:rsidR="00ED3BB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564FE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программ подготовки квалифицированных рабочих служащих </w:t>
      </w:r>
      <w:r w:rsidRPr="000564FE">
        <w:rPr>
          <w:rFonts w:ascii="Times New Roman" w:hAnsi="Times New Roman"/>
          <w:color w:val="000000"/>
          <w:sz w:val="24"/>
          <w:szCs w:val="24"/>
        </w:rPr>
        <w:t xml:space="preserve">разработана в соответствии с требованиями федерального государственного образовательного стандарта по профессии 35.01.13 Тракторист – машинист сельскохозяйственного производства, утвержденного Приказом Министерства образования и науки Российской Федерации </w:t>
      </w:r>
      <w:r w:rsidRPr="000564FE">
        <w:rPr>
          <w:rFonts w:ascii="Times New Roman" w:hAnsi="Times New Roman"/>
          <w:bCs/>
          <w:sz w:val="24"/>
          <w:szCs w:val="24"/>
        </w:rPr>
        <w:t xml:space="preserve">от 2 августа </w:t>
      </w:r>
      <w:smartTag w:uri="urn:schemas-microsoft-com:office:smarttags" w:element="metricconverter">
        <w:smartTagPr>
          <w:attr w:name="ProductID" w:val="2013 г"/>
        </w:smartTagPr>
        <w:r w:rsidRPr="000564FE">
          <w:rPr>
            <w:rFonts w:ascii="Times New Roman" w:hAnsi="Times New Roman"/>
            <w:bCs/>
            <w:sz w:val="24"/>
            <w:szCs w:val="24"/>
          </w:rPr>
          <w:t>2013 г</w:t>
        </w:r>
      </w:smartTag>
      <w:r w:rsidRPr="000564FE">
        <w:rPr>
          <w:rFonts w:ascii="Times New Roman" w:hAnsi="Times New Roman"/>
          <w:bCs/>
          <w:sz w:val="24"/>
          <w:szCs w:val="24"/>
        </w:rPr>
        <w:t>. № 740</w:t>
      </w:r>
      <w:r w:rsidRPr="000564FE">
        <w:rPr>
          <w:rFonts w:ascii="Times New Roman" w:hAnsi="Times New Roman"/>
          <w:color w:val="000000"/>
          <w:sz w:val="24"/>
          <w:szCs w:val="24"/>
        </w:rPr>
        <w:t xml:space="preserve">и профессионального стандарта по профессии </w:t>
      </w:r>
      <w:r w:rsidRPr="000564FE">
        <w:rPr>
          <w:rFonts w:ascii="Times New Roman" w:hAnsi="Times New Roman"/>
          <w:sz w:val="24"/>
          <w:szCs w:val="24"/>
        </w:rPr>
        <w:t xml:space="preserve">35.01.13 Тракторист – машинист сельскохозяйственного производства. Утвержден приказом Министерства труда и социальной защиты РФ от «04» июня </w:t>
      </w:r>
      <w:smartTag w:uri="urn:schemas-microsoft-com:office:smarttags" w:element="metricconverter">
        <w:smartTagPr>
          <w:attr w:name="ProductID" w:val="2014 г"/>
        </w:smartTagPr>
        <w:r w:rsidRPr="000564FE">
          <w:rPr>
            <w:rFonts w:ascii="Times New Roman" w:hAnsi="Times New Roman"/>
            <w:sz w:val="24"/>
            <w:szCs w:val="24"/>
          </w:rPr>
          <w:t>2014 г</w:t>
        </w:r>
      </w:smartTag>
      <w:r w:rsidRPr="000564FE">
        <w:rPr>
          <w:rFonts w:ascii="Times New Roman" w:hAnsi="Times New Roman"/>
          <w:sz w:val="24"/>
          <w:szCs w:val="24"/>
        </w:rPr>
        <w:t xml:space="preserve"> № 362н</w:t>
      </w:r>
      <w:r w:rsidRPr="000564FE">
        <w:rPr>
          <w:rFonts w:ascii="Times New Roman" w:hAnsi="Times New Roman"/>
          <w:color w:val="000000"/>
          <w:sz w:val="24"/>
          <w:szCs w:val="24"/>
        </w:rPr>
        <w:t>.</w:t>
      </w:r>
    </w:p>
    <w:p w:rsidR="005F0A7D" w:rsidRPr="000564FE" w:rsidRDefault="005F0A7D" w:rsidP="000564F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t xml:space="preserve">2. </w:t>
      </w: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Цели практики:</w:t>
      </w:r>
      <w:r w:rsidRPr="000564FE">
        <w:rPr>
          <w:rFonts w:ascii="Times New Roman" w:hAnsi="Times New Roman"/>
          <w:sz w:val="24"/>
          <w:szCs w:val="24"/>
          <w:lang w:eastAsia="ru-RU"/>
        </w:rPr>
        <w:t xml:space="preserve"> формирование у обучающихся первичных практических умений / опыта деятельности в рамках профессиональных модулей ППКРС. </w:t>
      </w:r>
    </w:p>
    <w:p w:rsidR="005F0A7D" w:rsidRPr="000564FE" w:rsidRDefault="005F0A7D" w:rsidP="000564F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Требования к результатам учебной практики.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Pr="000564FE">
        <w:rPr>
          <w:rFonts w:ascii="Times New Roman" w:hAnsi="Times New Roman"/>
          <w:sz w:val="24"/>
          <w:szCs w:val="24"/>
          <w:lang w:eastAsia="ru-RU"/>
        </w:rPr>
        <w:br/>
        <w:t>В результате прохождения учебной практики по ВПД обучающийся должен освоить:</w:t>
      </w:r>
      <w:r w:rsidRPr="000564FE">
        <w:rPr>
          <w:rFonts w:ascii="Times New Roman" w:hAnsi="Times New Roman"/>
          <w:sz w:val="24"/>
          <w:szCs w:val="24"/>
          <w:lang w:eastAsia="ru-RU"/>
        </w:rPr>
        <w:br/>
      </w:r>
    </w:p>
    <w:tbl>
      <w:tblPr>
        <w:tblW w:w="5000" w:type="pct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489"/>
        <w:gridCol w:w="5481"/>
        <w:gridCol w:w="3756"/>
      </w:tblGrid>
      <w:tr w:rsidR="005F0A7D" w:rsidRPr="00170882" w:rsidTr="000564FE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ВПД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Профессиональные компетенции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241" w:type="pc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Транспортировка грузов</w:t>
            </w:r>
          </w:p>
        </w:tc>
        <w:tc>
          <w:tcPr>
            <w:tcW w:w="192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3.1</w:t>
            </w:r>
          </w:p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3.2</w:t>
            </w:r>
          </w:p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3.3</w:t>
            </w:r>
          </w:p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3.4</w:t>
            </w:r>
          </w:p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3.5</w:t>
            </w:r>
          </w:p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3.6</w:t>
            </w:r>
          </w:p>
        </w:tc>
      </w:tr>
    </w:tbl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Формы контроля: </w:t>
      </w:r>
      <w:r w:rsidRPr="000564FE">
        <w:rPr>
          <w:rFonts w:ascii="Times New Roman" w:hAnsi="Times New Roman"/>
          <w:bCs/>
          <w:sz w:val="24"/>
          <w:szCs w:val="24"/>
          <w:lang w:eastAsia="ru-RU"/>
        </w:rPr>
        <w:t>дифференцированный зачет;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5. Количество часов на освоение программы учебной практики.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 xml:space="preserve">ПМ.03 «Транспортировка грузов» - </w:t>
      </w:r>
      <w:r>
        <w:rPr>
          <w:rFonts w:ascii="Times New Roman" w:hAnsi="Times New Roman"/>
          <w:sz w:val="24"/>
          <w:szCs w:val="24"/>
          <w:lang w:eastAsia="ru-RU"/>
        </w:rPr>
        <w:t>144</w:t>
      </w:r>
      <w:r w:rsidRPr="000564FE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 w:rsidRPr="000564FE">
        <w:rPr>
          <w:rFonts w:ascii="Times New Roman" w:hAnsi="Times New Roman"/>
          <w:sz w:val="24"/>
          <w:szCs w:val="24"/>
          <w:lang w:eastAsia="ru-RU"/>
        </w:rPr>
        <w:t>.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t>в том числе: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 xml:space="preserve">УП 03.01. «Транспортировка грузов» - </w:t>
      </w:r>
      <w:r>
        <w:rPr>
          <w:rFonts w:ascii="Times New Roman" w:hAnsi="Times New Roman"/>
          <w:sz w:val="24"/>
          <w:szCs w:val="24"/>
          <w:lang w:eastAsia="ru-RU"/>
        </w:rPr>
        <w:t>144</w:t>
      </w:r>
      <w:r w:rsidRPr="000564FE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 w:rsidRPr="000564FE">
        <w:rPr>
          <w:rFonts w:ascii="Times New Roman" w:hAnsi="Times New Roman"/>
          <w:sz w:val="24"/>
          <w:szCs w:val="24"/>
          <w:lang w:eastAsia="ru-RU"/>
        </w:rPr>
        <w:t>.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val="en-US" w:eastAsia="ru-RU"/>
        </w:rPr>
        <w:t>II</w:t>
      </w: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. УЧЕБНАЯ ПРАКТИКИ ПО ПРОФЕССИОНАЛЬНОМУ МОДУЛЮ</w:t>
      </w:r>
    </w:p>
    <w:p w:rsidR="005F0A7D" w:rsidRPr="000564FE" w:rsidRDefault="005F0A7D" w:rsidP="000564FE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>Результаты освоения программы учебной практики.</w:t>
      </w:r>
    </w:p>
    <w:p w:rsidR="005F0A7D" w:rsidRPr="000564FE" w:rsidRDefault="005F0A7D" w:rsidP="000564F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Результатом освоения программы учебной практики являются сформированные общие, профессиональные и универсальные компетенции: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825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0A0" w:firstRow="1" w:lastRow="0" w:firstColumn="1" w:lastColumn="0" w:noHBand="0" w:noVBand="0"/>
      </w:tblPr>
      <w:tblGrid>
        <w:gridCol w:w="835"/>
        <w:gridCol w:w="8990"/>
      </w:tblGrid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компетенции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1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будущей профессии, проявлять к ней устойчивый интереса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2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170882" w:rsidRDefault="005F0A7D" w:rsidP="00056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3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170882" w:rsidRDefault="005F0A7D" w:rsidP="00056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4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 5 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170882" w:rsidRDefault="005F0A7D" w:rsidP="00056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 6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Работать в команде, эффективно общаться с коллегами, руководством, клиентами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7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Организовать собственную деятельность с соблюдением требований охраны труда и экологической безопасности.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 8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9797" w:type="dxa"/>
            <w:gridSpan w:val="2"/>
            <w:tcBorders>
              <w:top w:val="outset" w:sz="6" w:space="0" w:color="auto"/>
              <w:bottom w:val="outset" w:sz="6" w:space="0" w:color="auto"/>
              <w:right w:val="outset" w:sz="6" w:space="0" w:color="A0A0A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ПМ 03. </w:t>
            </w: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Транспортировка грузов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3.1.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Управлять автомобилями категории "С".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3.2.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Выполнять работы по транспортировке грузов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3.3.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Осуществлять техническое обслуживание транспортных средств в пути следования.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3.4.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Устранять мелкие неисправности, возникающие во время эксплуатации транспортных средств.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3.5.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64FE">
              <w:rPr>
                <w:rFonts w:ascii="Times New Roman" w:hAnsi="Times New Roman" w:cs="Times New Roman"/>
                <w:sz w:val="24"/>
                <w:szCs w:val="24"/>
              </w:rPr>
              <w:t>Работать с документацией установленной формы.</w:t>
            </w:r>
          </w:p>
        </w:tc>
      </w:tr>
      <w:tr w:rsidR="005F0A7D" w:rsidRPr="00170882" w:rsidTr="000564F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ПК 3.6.</w:t>
            </w:r>
          </w:p>
        </w:tc>
        <w:tc>
          <w:tcPr>
            <w:tcW w:w="89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5F0A7D" w:rsidRPr="000564FE" w:rsidRDefault="005F0A7D" w:rsidP="000564F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64FE">
              <w:rPr>
                <w:rFonts w:ascii="Times New Roman" w:hAnsi="Times New Roman" w:cs="Times New Roman"/>
                <w:sz w:val="24"/>
                <w:szCs w:val="24"/>
              </w:rPr>
              <w:t>Проводить первоочередные мероприятия на месте дорожно-транспортного происшествия.</w:t>
            </w:r>
          </w:p>
        </w:tc>
      </w:tr>
    </w:tbl>
    <w:p w:rsidR="005F0A7D" w:rsidRPr="000564FE" w:rsidRDefault="005F0A7D" w:rsidP="000564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F278D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bCs/>
          <w:sz w:val="24"/>
          <w:szCs w:val="24"/>
          <w:lang w:val="en-US" w:eastAsia="ru-RU"/>
        </w:rPr>
        <w:t>III</w:t>
      </w:r>
      <w:r w:rsidRPr="000564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МАТЕРИАЛЬНО-ТЕХНИЧЕСКОЕ ОБЕСПЕЧЕНИЕ </w:t>
      </w:r>
    </w:p>
    <w:p w:rsidR="005F0A7D" w:rsidRPr="000564FE" w:rsidRDefault="005F0A7D" w:rsidP="00F278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Реализация программы учебной практики предполагает наличие специального оборудования.</w:t>
      </w:r>
    </w:p>
    <w:p w:rsidR="005F0A7D" w:rsidRPr="000564FE" w:rsidRDefault="005F0A7D" w:rsidP="00F278DF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Учебно-производственная мастерская: инструменты и приспособления, средства индивидуальной защиты, контрольно-измерительный инструмент</w:t>
      </w:r>
    </w:p>
    <w:p w:rsidR="005F0A7D" w:rsidRPr="000564FE" w:rsidRDefault="005F0A7D" w:rsidP="00F278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Учебно-производственные лаборатории: тракторами и самоходными сельскохозяйственными машинами</w:t>
      </w:r>
    </w:p>
    <w:p w:rsidR="005F0A7D" w:rsidRPr="000564FE" w:rsidRDefault="005F0A7D" w:rsidP="00F278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Машинный двор: автомобили, площадки для хранения и регулировки машин</w:t>
      </w:r>
    </w:p>
    <w:p w:rsidR="005F0A7D" w:rsidRPr="000564FE" w:rsidRDefault="005F0A7D" w:rsidP="00F278DF">
      <w:pPr>
        <w:tabs>
          <w:tab w:val="left" w:pos="388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 xml:space="preserve">Учебно-производственная лаборатория Т.О.: </w:t>
      </w:r>
      <w:r w:rsidRPr="000564F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стенд для зарядки аккумулятора, комплект плакатов по техническому обслуживанию, набор измерительных инструментов, </w:t>
      </w:r>
      <w:r w:rsidRPr="000564FE">
        <w:rPr>
          <w:rFonts w:ascii="Times New Roman" w:hAnsi="Times New Roman"/>
          <w:sz w:val="24"/>
          <w:szCs w:val="24"/>
          <w:lang w:eastAsia="ru-RU"/>
        </w:rPr>
        <w:t>автомобили</w:t>
      </w:r>
    </w:p>
    <w:p w:rsidR="005F0A7D" w:rsidRPr="000564FE" w:rsidRDefault="005F0A7D" w:rsidP="00F278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t>Оснащение:</w:t>
      </w:r>
      <w:r w:rsidRPr="000564FE">
        <w:rPr>
          <w:rFonts w:ascii="Times New Roman" w:hAnsi="Times New Roman"/>
          <w:sz w:val="24"/>
          <w:szCs w:val="24"/>
          <w:lang w:eastAsia="ru-RU"/>
        </w:rPr>
        <w:br/>
        <w:t>1. Оборудование: трактора и самоходные сельскохозяйственные машины</w:t>
      </w:r>
      <w:r w:rsidRPr="000564FE">
        <w:rPr>
          <w:rFonts w:ascii="Times New Roman" w:hAnsi="Times New Roman"/>
          <w:sz w:val="24"/>
          <w:szCs w:val="24"/>
          <w:lang w:eastAsia="ru-RU"/>
        </w:rPr>
        <w:tab/>
      </w:r>
      <w:r w:rsidRPr="000564FE">
        <w:rPr>
          <w:rFonts w:ascii="Times New Roman" w:hAnsi="Times New Roman"/>
          <w:sz w:val="24"/>
          <w:szCs w:val="24"/>
          <w:lang w:eastAsia="ru-RU"/>
        </w:rPr>
        <w:tab/>
      </w:r>
    </w:p>
    <w:p w:rsidR="005F0A7D" w:rsidRPr="000564FE" w:rsidRDefault="005F0A7D" w:rsidP="00F278D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2. Инструменты и приспособления: слесарный инструмент и приспособления, средства индивидуальной защиты, контрольно-измерительный инструмент</w:t>
      </w:r>
    </w:p>
    <w:p w:rsidR="005F0A7D" w:rsidRPr="000564FE" w:rsidRDefault="005F0A7D" w:rsidP="00F278DF">
      <w:pPr>
        <w:tabs>
          <w:tab w:val="left" w:pos="3885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3. Средства индивидуальной защиты: халаты, очки защитные, экраны, фартуки, рукавицы</w:t>
      </w:r>
    </w:p>
    <w:p w:rsidR="005F0A7D" w:rsidRPr="000564FE" w:rsidRDefault="005F0A7D" w:rsidP="00F278D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>4. Средства обучения: инструкционные, технологические карты, плакаты</w:t>
      </w:r>
    </w:p>
    <w:p w:rsidR="005F0A7D" w:rsidRPr="000564FE" w:rsidRDefault="005F0A7D" w:rsidP="00F278DF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  <w:sectPr w:rsidR="005F0A7D" w:rsidRPr="000564FE" w:rsidSect="00524547">
          <w:footerReference w:type="default" r:id="rId11"/>
          <w:pgSz w:w="11906" w:h="16838" w:code="9"/>
          <w:pgMar w:top="1134" w:right="1134" w:bottom="1134" w:left="1134" w:header="709" w:footer="709" w:gutter="0"/>
          <w:cols w:space="720"/>
          <w:titlePg/>
          <w:docGrid w:linePitch="299"/>
        </w:sect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0564FE">
        <w:rPr>
          <w:rFonts w:ascii="Times New Roman" w:hAnsi="Times New Roman"/>
          <w:b/>
          <w:sz w:val="24"/>
          <w:szCs w:val="24"/>
          <w:lang w:eastAsia="ru-RU"/>
        </w:rPr>
        <w:lastRenderedPageBreak/>
        <w:t>IV СОДЕРЖАНИЕ ОБУЧЕНИЯ ПО УЧЕБНОЙ ПРАКТИКЕ</w:t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417"/>
        <w:gridCol w:w="520"/>
        <w:gridCol w:w="5102"/>
        <w:gridCol w:w="1701"/>
        <w:gridCol w:w="1701"/>
        <w:gridCol w:w="1701"/>
      </w:tblGrid>
      <w:tr w:rsidR="005F0A7D" w:rsidRPr="00170882" w:rsidTr="00F278DF">
        <w:tc>
          <w:tcPr>
            <w:tcW w:w="3417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5622" w:type="dxa"/>
            <w:gridSpan w:val="2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материала, лабораторные работы и практические занятия, самостоятельная работа обучающихся</w:t>
            </w:r>
          </w:p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Объем</w:t>
            </w:r>
          </w:p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Уровень</w:t>
            </w:r>
          </w:p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усвоения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Осваиваемые элементы компетенций</w:t>
            </w:r>
          </w:p>
        </w:tc>
      </w:tr>
      <w:tr w:rsidR="005F0A7D" w:rsidRPr="00170882" w:rsidTr="00F278DF">
        <w:tc>
          <w:tcPr>
            <w:tcW w:w="3417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22" w:type="dxa"/>
            <w:gridSpan w:val="2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5F0A7D" w:rsidRPr="00170882" w:rsidTr="00F278DF">
        <w:trPr>
          <w:trHeight w:val="244"/>
        </w:trPr>
        <w:tc>
          <w:tcPr>
            <w:tcW w:w="9039" w:type="dxa"/>
            <w:gridSpan w:val="3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ПМ 03. Транспортировка грузов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9039" w:type="dxa"/>
            <w:gridSpan w:val="3"/>
          </w:tcPr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УП</w:t>
            </w:r>
            <w:r w:rsidRPr="00E96910">
              <w:rPr>
                <w:rFonts w:ascii="Times New Roman" w:hAnsi="Times New Roman"/>
                <w:iCs/>
                <w:sz w:val="24"/>
                <w:szCs w:val="24"/>
              </w:rPr>
              <w:t xml:space="preserve"> 03.01. «Подготовка транспортных средств категории «С» к работе на линии»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9039" w:type="dxa"/>
            <w:gridSpan w:val="3"/>
          </w:tcPr>
          <w:p w:rsidR="005F0A7D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6 семестр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 w:val="restar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64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 w:rsidRPr="000564FE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  <w:p w:rsidR="005F0A7D" w:rsidRPr="00170882" w:rsidRDefault="005F0A7D" w:rsidP="000564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</w:rPr>
              <w:t xml:space="preserve"> Назначение, расположение, принцип действия основных механизмов и приборов транспортного средства.</w:t>
            </w:r>
          </w:p>
        </w:tc>
        <w:tc>
          <w:tcPr>
            <w:tcW w:w="5622" w:type="dxa"/>
            <w:gridSpan w:val="2"/>
          </w:tcPr>
          <w:p w:rsidR="005F0A7D" w:rsidRPr="000564FE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/>
          </w:tcPr>
          <w:p w:rsidR="005F0A7D" w:rsidRPr="00170882" w:rsidRDefault="005F0A7D" w:rsidP="000564FE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2" w:type="dxa"/>
          </w:tcPr>
          <w:p w:rsidR="005F0A7D" w:rsidRPr="000564FE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Техника безопасности при работе на автомобиле и прохождении практики.  Проведение подготовительных и регулировочных работ на автомобиле.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9D3CEE" w:rsidRDefault="005F0A7D" w:rsidP="00F278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5F0A7D" w:rsidRPr="009D3CEE" w:rsidRDefault="005F0A7D" w:rsidP="002F18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ПК 3.1-ПК 3.6</w:t>
            </w: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 w:val="restart"/>
          </w:tcPr>
          <w:p w:rsidR="005F0A7D" w:rsidRPr="00170882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Тема 2.</w:t>
            </w:r>
          </w:p>
          <w:p w:rsidR="005F0A7D" w:rsidRPr="00170882" w:rsidRDefault="005F0A7D" w:rsidP="000564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Подготовка автомобиля к выезду на линию.</w:t>
            </w:r>
          </w:p>
        </w:tc>
        <w:tc>
          <w:tcPr>
            <w:tcW w:w="5622" w:type="dxa"/>
            <w:gridSpan w:val="2"/>
          </w:tcPr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5F0A7D" w:rsidRPr="009D3CE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/>
          </w:tcPr>
          <w:p w:rsidR="005F0A7D" w:rsidRPr="00170882" w:rsidRDefault="005F0A7D" w:rsidP="000564FE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2" w:type="dxa"/>
          </w:tcPr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Проведение контрольного осмотра транспортного средства перед выездом на линию.</w:t>
            </w:r>
          </w:p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Проведение контрольного осмотра за автомобилем во время поездки.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9D3CEE" w:rsidRDefault="005F0A7D" w:rsidP="002F18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5F0A7D" w:rsidRPr="009D3CEE" w:rsidRDefault="005F0A7D" w:rsidP="002F18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ПК 3.1-ПК 3.6</w:t>
            </w: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 w:val="restart"/>
          </w:tcPr>
          <w:p w:rsidR="005F0A7D" w:rsidRPr="00170882" w:rsidRDefault="005F0A7D" w:rsidP="000564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Тема 3.</w:t>
            </w:r>
          </w:p>
          <w:p w:rsidR="005F0A7D" w:rsidRPr="00170882" w:rsidRDefault="005F0A7D" w:rsidP="000564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Заправка транспортных средств горюче-смазочными материалами и специальными жидкостями.</w:t>
            </w:r>
          </w:p>
        </w:tc>
        <w:tc>
          <w:tcPr>
            <w:tcW w:w="5622" w:type="dxa"/>
            <w:gridSpan w:val="2"/>
          </w:tcPr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F278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</w:tcPr>
          <w:p w:rsidR="005F0A7D" w:rsidRPr="009D3CE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  <w:vMerge/>
          </w:tcPr>
          <w:p w:rsidR="005F0A7D" w:rsidRPr="00170882" w:rsidRDefault="005F0A7D" w:rsidP="000564FE">
            <w:pPr>
              <w:spacing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0" w:type="dxa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2" w:type="dxa"/>
          </w:tcPr>
          <w:p w:rsidR="005F0A7D" w:rsidRPr="00170882" w:rsidRDefault="005F0A7D" w:rsidP="000564FE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Заправка топливо-смазочными материалами и специальными жидкостями автомобилей и тракторов, с соблюдением техники безопасности, пожарной и экологической безопасности при заправочных работах</w:t>
            </w:r>
          </w:p>
        </w:tc>
        <w:tc>
          <w:tcPr>
            <w:tcW w:w="1701" w:type="dxa"/>
            <w:vAlign w:val="center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F0A7D" w:rsidRPr="009D3CEE" w:rsidRDefault="005F0A7D" w:rsidP="002F18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5F0A7D" w:rsidRPr="009D3CEE" w:rsidRDefault="005F0A7D" w:rsidP="002F18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ПК 3.1-ПК 3.6</w:t>
            </w:r>
          </w:p>
        </w:tc>
      </w:tr>
      <w:tr w:rsidR="005F0A7D" w:rsidRPr="00170882" w:rsidTr="00F278DF">
        <w:trPr>
          <w:trHeight w:val="244"/>
        </w:trPr>
        <w:tc>
          <w:tcPr>
            <w:tcW w:w="3417" w:type="dxa"/>
          </w:tcPr>
          <w:p w:rsidR="005F0A7D" w:rsidRPr="00170882" w:rsidRDefault="005F0A7D" w:rsidP="00D92952">
            <w:pPr>
              <w:spacing w:after="100" w:afterAutospacing="1"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 xml:space="preserve">Тема 3. </w:t>
            </w:r>
            <w:r w:rsidRPr="00170882">
              <w:rPr>
                <w:rFonts w:ascii="Times New Roman" w:hAnsi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520" w:type="dxa"/>
          </w:tcPr>
          <w:p w:rsidR="005F0A7D" w:rsidRPr="001C24FE" w:rsidRDefault="005F0A7D" w:rsidP="00D929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2" w:type="dxa"/>
          </w:tcPr>
          <w:p w:rsidR="005F0A7D" w:rsidRPr="00170882" w:rsidRDefault="005F0A7D" w:rsidP="00D92952">
            <w:pPr>
              <w:spacing w:after="0"/>
              <w:rPr>
                <w:rStyle w:val="FontStyle11"/>
                <w:b w:val="0"/>
                <w:bCs/>
                <w:sz w:val="24"/>
                <w:szCs w:val="24"/>
              </w:rPr>
            </w:pPr>
            <w:r w:rsidRPr="00170882">
              <w:rPr>
                <w:rStyle w:val="FontStyle11"/>
                <w:b w:val="0"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701" w:type="dxa"/>
            <w:vAlign w:val="center"/>
          </w:tcPr>
          <w:p w:rsidR="005F0A7D" w:rsidRPr="001C24FE" w:rsidRDefault="005F0A7D" w:rsidP="00D929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</w:tcPr>
          <w:p w:rsidR="005F0A7D" w:rsidRPr="001C24FE" w:rsidRDefault="005F0A7D" w:rsidP="00D9295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</w:tcPr>
          <w:p w:rsidR="005F0A7D" w:rsidRPr="009D3CEE" w:rsidRDefault="005F0A7D" w:rsidP="002F18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ОК 01-ОК 08</w:t>
            </w:r>
          </w:p>
          <w:p w:rsidR="005F0A7D" w:rsidRPr="009D3CEE" w:rsidRDefault="005F0A7D" w:rsidP="002F18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3CEE">
              <w:rPr>
                <w:rFonts w:ascii="Times New Roman" w:hAnsi="Times New Roman"/>
                <w:sz w:val="24"/>
                <w:szCs w:val="24"/>
                <w:lang w:eastAsia="ru-RU"/>
              </w:rPr>
              <w:t>ПК 3.1-ПК 3.6</w:t>
            </w:r>
          </w:p>
        </w:tc>
      </w:tr>
    </w:tbl>
    <w:p w:rsidR="005F0A7D" w:rsidRPr="0017434C" w:rsidRDefault="005F0A7D" w:rsidP="00A6347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17434C">
        <w:rPr>
          <w:rFonts w:ascii="Times New Roman" w:hAnsi="Times New Roman"/>
          <w:b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5F0A7D" w:rsidRPr="0017434C" w:rsidRDefault="005F0A7D" w:rsidP="00A6347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7434C">
        <w:rPr>
          <w:rFonts w:ascii="Times New Roman" w:hAnsi="Times New Roman"/>
          <w:sz w:val="24"/>
          <w:szCs w:val="24"/>
          <w:lang w:eastAsia="ru-RU"/>
        </w:rPr>
        <w:t xml:space="preserve">1 – ознакомительный (воспроизведение информации, узнавание (распознавание), объяснение ранее изученных объектов, свойств и т.п.); </w:t>
      </w:r>
    </w:p>
    <w:p w:rsidR="005F0A7D" w:rsidRPr="0017434C" w:rsidRDefault="005F0A7D" w:rsidP="00A6347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7434C">
        <w:rPr>
          <w:rFonts w:ascii="Times New Roman" w:hAnsi="Times New Roman"/>
          <w:sz w:val="24"/>
          <w:szCs w:val="24"/>
          <w:lang w:eastAsia="ru-RU"/>
        </w:rPr>
        <w:t xml:space="preserve">2 – репродуктивный (выполнение деятельности по образцу, инструкции или под руководством); </w:t>
      </w:r>
    </w:p>
    <w:p w:rsidR="005F0A7D" w:rsidRPr="0017434C" w:rsidRDefault="005F0A7D" w:rsidP="00A63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  <w:sectPr w:rsidR="005F0A7D" w:rsidRPr="0017434C" w:rsidSect="00974B7E">
          <w:pgSz w:w="16840" w:h="11907" w:orient="landscape"/>
          <w:pgMar w:top="1134" w:right="1134" w:bottom="1134" w:left="1134" w:header="709" w:footer="709" w:gutter="0"/>
          <w:cols w:space="720"/>
        </w:sectPr>
      </w:pPr>
      <w:r w:rsidRPr="0017434C">
        <w:rPr>
          <w:rFonts w:ascii="Times New Roman" w:hAnsi="Times New Roman"/>
          <w:sz w:val="24"/>
          <w:szCs w:val="24"/>
          <w:lang w:eastAsia="ru-RU"/>
        </w:rPr>
        <w:t>3 – продуктивный (самостоятельное планирование и выполнение деятельности, решение проблемных зада</w:t>
      </w: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lastRenderedPageBreak/>
        <w:t>V</w:t>
      </w:r>
      <w:r w:rsidRPr="000564FE">
        <w:rPr>
          <w:rFonts w:ascii="Times New Roman" w:hAnsi="Times New Roman"/>
          <w:b/>
          <w:sz w:val="24"/>
          <w:szCs w:val="24"/>
        </w:rPr>
        <w:t xml:space="preserve"> КОНТРОЛЬ И ОЦЕНКА РЕЗУЛЬТАТОВ ОСВОЕНИЯ ПРОГРАММЫ </w:t>
      </w:r>
    </w:p>
    <w:p w:rsidR="005F0A7D" w:rsidRDefault="005F0A7D" w:rsidP="002F187B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</w:rPr>
        <w:t>Контроль и оценка результатов освоения учебной практики осуществляются руководителем практики в процессе проведения учебных занятий, самостоятельного выполнения обучающимися заданий, выполнения практических проверочных работ. В результате освоения учебной практики в рамках профессиональных модулей обучающиеся проходят промежуточную аттестацию в форме дифференцированного зачета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обучающимися во время практики, их объема, качества выполнения в соответствии с технологией.</w:t>
      </w:r>
    </w:p>
    <w:tbl>
      <w:tblPr>
        <w:tblW w:w="96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5387"/>
        <w:gridCol w:w="1861"/>
      </w:tblGrid>
      <w:tr w:rsidR="005F0A7D" w:rsidRPr="00170882" w:rsidTr="00A97B7B"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5F0A7D" w:rsidRPr="00053FD1" w:rsidRDefault="005F0A7D" w:rsidP="00A97B7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</w:t>
            </w:r>
          </w:p>
          <w:p w:rsidR="005F0A7D" w:rsidRPr="00053FD1" w:rsidRDefault="005F0A7D" w:rsidP="00A97B7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профессиональные компетенции)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5F0A7D" w:rsidRPr="00053FD1" w:rsidRDefault="005F0A7D" w:rsidP="00A97B7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5F0A7D" w:rsidRPr="00053FD1" w:rsidRDefault="005F0A7D" w:rsidP="00A97B7B">
            <w:pPr>
              <w:spacing w:after="0" w:line="240" w:lineRule="auto"/>
              <w:ind w:left="317" w:firstLine="1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5F0A7D" w:rsidRPr="00170882" w:rsidTr="00A97B7B">
        <w:trPr>
          <w:trHeight w:val="637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Pr="00053FD1" w:rsidRDefault="005F0A7D" w:rsidP="00A97B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A2C">
              <w:rPr>
                <w:rFonts w:ascii="Times New Roman" w:hAnsi="Times New Roman"/>
                <w:sz w:val="24"/>
                <w:szCs w:val="24"/>
                <w:lang w:eastAsia="ru-RU"/>
              </w:rPr>
              <w:t>ПК 3.1.</w:t>
            </w:r>
            <w:r w:rsidRPr="00313A2C">
              <w:rPr>
                <w:rFonts w:ascii="Times New Roman" w:hAnsi="Times New Roman"/>
                <w:sz w:val="24"/>
                <w:szCs w:val="24"/>
                <w:lang w:eastAsia="ru-RU"/>
              </w:rPr>
              <w:tab/>
              <w:t>Управлять автомобилями категории "С".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 xml:space="preserve"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пострадавшим при дорожно-транспортных происшествиях; 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  <w:tr w:rsidR="005F0A7D" w:rsidRPr="00170882" w:rsidTr="00A97B7B">
        <w:trPr>
          <w:trHeight w:val="637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Pr="00053FD1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3.2.</w:t>
            </w:r>
            <w:r w:rsidRPr="00313A2C">
              <w:rPr>
                <w:rFonts w:ascii="Times New Roman" w:hAnsi="Times New Roman"/>
                <w:sz w:val="24"/>
                <w:szCs w:val="24"/>
                <w:lang w:eastAsia="ru-RU"/>
              </w:rPr>
              <w:t>Выполнять работы по транспортировке грузов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 xml:space="preserve"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</w:t>
            </w:r>
            <w:r w:rsidRPr="00170882">
              <w:rPr>
                <w:rFonts w:ascii="Times New Roman" w:hAnsi="Times New Roman"/>
                <w:sz w:val="24"/>
                <w:szCs w:val="24"/>
              </w:rPr>
              <w:lastRenderedPageBreak/>
              <w:t>пострадавшим при дорожно-транспортных происшествиях;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  <w:tr w:rsidR="005F0A7D" w:rsidRPr="00170882" w:rsidTr="00A97B7B">
        <w:trPr>
          <w:trHeight w:val="637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Pr="00053FD1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3.3.</w:t>
            </w:r>
            <w:r w:rsidRPr="00313A2C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техническое обслуживание транспортных средств в пути следования.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пострадавшим при дорожно-транспортных происшествиях;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  <w:tr w:rsidR="005F0A7D" w:rsidRPr="00170882" w:rsidTr="00A97B7B">
        <w:trPr>
          <w:trHeight w:val="1812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Pr="00053FD1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3.4.</w:t>
            </w:r>
            <w:r w:rsidRPr="00313A2C">
              <w:rPr>
                <w:rFonts w:ascii="Times New Roman" w:hAnsi="Times New Roman"/>
                <w:sz w:val="24"/>
                <w:szCs w:val="24"/>
                <w:lang w:eastAsia="ru-RU"/>
              </w:rPr>
              <w:t>Устранять мелкие неисправности, возникающие во время эксплуатации транспортных средств.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пострадавшим при дорожно-транспортных происшествиях;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  <w:tr w:rsidR="005F0A7D" w:rsidRPr="00170882" w:rsidTr="00A97B7B">
        <w:trPr>
          <w:trHeight w:val="1812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3.5.</w:t>
            </w:r>
            <w:r w:rsidRPr="003C34A7">
              <w:rPr>
                <w:rFonts w:ascii="Times New Roman" w:hAnsi="Times New Roman"/>
                <w:sz w:val="24"/>
                <w:szCs w:val="24"/>
                <w:lang w:eastAsia="ru-RU"/>
              </w:rPr>
              <w:t>Работать с документацией установленной формы.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 xml:space="preserve"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</w:t>
            </w:r>
            <w:r w:rsidRPr="00170882">
              <w:rPr>
                <w:rFonts w:ascii="Times New Roman" w:hAnsi="Times New Roman"/>
                <w:sz w:val="24"/>
                <w:szCs w:val="24"/>
              </w:rPr>
              <w:lastRenderedPageBreak/>
              <w:t>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пострадавшим при дорожно-транспортных происшествиях;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  <w:tr w:rsidR="005F0A7D" w:rsidRPr="00170882" w:rsidTr="00A97B7B">
        <w:trPr>
          <w:trHeight w:val="1812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5F0A7D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 3.6.</w:t>
            </w:r>
            <w:r w:rsidRPr="003C34A7">
              <w:rPr>
                <w:rFonts w:ascii="Times New Roman" w:hAnsi="Times New Roman"/>
                <w:sz w:val="24"/>
                <w:szCs w:val="24"/>
                <w:lang w:eastAsia="ru-RU"/>
              </w:rPr>
              <w:t>Проводить первоочередные мероприятия на месте дорожно-транспортного происшествия.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</w:tcPr>
          <w:p w:rsidR="005F0A7D" w:rsidRPr="0063497B" w:rsidRDefault="005F0A7D" w:rsidP="00A97B7B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- соблюдать Правила дорожного движения; - безопасно управлять транспортными средствами в различных дорожных и метеорологических условиях; - уверенно действовать в нештатных ситуациях; - выполнять контрольный осмотр транспортных средств перед выездом и при выполнении поездок; - заправлять транспортные средства горюче-смазочными материалами и специальными жидкостями с соблюдением экологических требований; - устранять возникшие во время эксплуатации транспортных средств мелкие неисправности, не требующие разборки узлов и агрегатов, с соблюдением требований техники безопасности; - обеспечивать прием, размещение, крепление и перевозку грузов; - получать, оформлять и сдавать путевую и транспортную документацию; - принимать возможные меры для оказания первой помощи пострадавшим при дорожно-транспортных происшествиях;</w:t>
            </w:r>
          </w:p>
        </w:tc>
        <w:tc>
          <w:tcPr>
            <w:tcW w:w="18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3F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Оценка деятельности обучающегося при прохождении учебной практики.</w:t>
            </w:r>
          </w:p>
          <w:p w:rsidR="005F0A7D" w:rsidRPr="00053FD1" w:rsidRDefault="005F0A7D" w:rsidP="00A97B7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Дифференцированный зачет.</w:t>
            </w:r>
          </w:p>
        </w:tc>
      </w:tr>
    </w:tbl>
    <w:p w:rsidR="005F0A7D" w:rsidRDefault="005F0A7D" w:rsidP="002F187B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outlineLvl w:val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20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564FE">
        <w:rPr>
          <w:rFonts w:ascii="Times New Roman" w:hAnsi="Times New Roman"/>
          <w:sz w:val="24"/>
          <w:szCs w:val="24"/>
          <w:lang w:eastAsia="ru-RU"/>
        </w:rPr>
        <w:t xml:space="preserve">   Формы и методы контроля и оценки результатов обучения должны позволять проверить у обучающихся не только сформированность профессиональных компетенций, но и развитие общих компетенций и обеспечивающих их умений.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6"/>
        <w:gridCol w:w="4094"/>
        <w:gridCol w:w="3044"/>
      </w:tblGrid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Результаты (освоенные общие компетенции)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показатели оценки результата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</w:tr>
      <w:tr w:rsidR="005F0A7D" w:rsidRPr="00170882" w:rsidTr="000564FE">
        <w:trPr>
          <w:trHeight w:val="2223"/>
        </w:trPr>
        <w:tc>
          <w:tcPr>
            <w:tcW w:w="1329" w:type="pct"/>
          </w:tcPr>
          <w:p w:rsidR="005F0A7D" w:rsidRPr="000564FE" w:rsidRDefault="005F0A7D" w:rsidP="000564FE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ОК.1 Понимать сущность и социальную значимость своей </w:t>
            </w:r>
          </w:p>
          <w:p w:rsidR="005F0A7D" w:rsidRPr="000564FE" w:rsidRDefault="005F0A7D" w:rsidP="000564FE">
            <w:pPr>
              <w:widowControl w:val="0"/>
              <w:suppressAutoHyphens/>
              <w:spacing w:after="20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будущей профессии, проявлять к ней устойчивый интерес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интереса к будущей профессии в процессе освоения образовательной программы, участие в НОУ, олимпиадах профессионального мастерства, фестивалях, конференциях.</w:t>
            </w:r>
          </w:p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Участие в олимпиадах (предметных, по специальности) городских, районных, областных, региональных;</w:t>
            </w:r>
          </w:p>
          <w:p w:rsidR="005F0A7D" w:rsidRPr="000564FE" w:rsidRDefault="005F0A7D" w:rsidP="000564FE">
            <w:pPr>
              <w:tabs>
                <w:tab w:val="left" w:pos="33"/>
              </w:tabs>
              <w:spacing w:after="20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Активное участие во внеклассных мероприятиях по специальности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и оценка достижений обучающихся на практических занятиях, </w:t>
            </w:r>
          </w:p>
          <w:p w:rsidR="005F0A7D" w:rsidRPr="000564FE" w:rsidRDefault="005F0A7D" w:rsidP="000564FE">
            <w:pPr>
              <w:spacing w:after="20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учебной и производственной практике, внеаудиторной самостоятельной работе.</w:t>
            </w:r>
          </w:p>
        </w:tc>
      </w:tr>
      <w:tr w:rsidR="005F0A7D" w:rsidRPr="00170882" w:rsidTr="000564FE">
        <w:trPr>
          <w:trHeight w:val="1265"/>
        </w:trPr>
        <w:tc>
          <w:tcPr>
            <w:tcW w:w="1329" w:type="pct"/>
          </w:tcPr>
          <w:p w:rsidR="005F0A7D" w:rsidRPr="000564FE" w:rsidRDefault="005F0A7D" w:rsidP="000564FE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ОК.2 Организовывать собственную деятельность, исходя из цели и способов ее достижения, определенных руководителем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Обоснование выбора и применения методов и способов решения профессиональных задач, исходя из цели и способов ее достижения, определенных руководителем;</w:t>
            </w:r>
          </w:p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эффективности и качества выполнения профессиональных задач.</w:t>
            </w:r>
          </w:p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Решение </w:t>
            </w: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стандартных и нестандартных профессиональных задач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ОК.3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способности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ОК.4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Нахождение и использование </w:t>
            </w: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информации для эффективного  выполнения профессиональных задач.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внеаудиторной самостоятельной работе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widowControl w:val="0"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ОК.5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  <w:tab w:val="left" w:pos="368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Демонстрация навыков использования </w:t>
            </w: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информационно-коммуникационных технологий в профессиональной деятельности.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</w:t>
            </w: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внеаудиторной самостоятельной работе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ОК.6 Работать в коллективе и команде, эффективно общаться с коллегами, руководством, клиентами.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  <w:tab w:val="left" w:pos="35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Взаимодействие с обучающимися, преподавателями и мастерами в ходе обучения.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на практических занятиях, учебной и производственной практике, внеаудиторной самостоятельной работе</w:t>
            </w:r>
            <w:r w:rsidRPr="000564F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ОК.7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Демонстрация готовности к исполнению воинской обязанности.</w:t>
            </w:r>
          </w:p>
          <w:p w:rsidR="005F0A7D" w:rsidRPr="000564FE" w:rsidRDefault="005F0A7D" w:rsidP="000564FE">
            <w:pPr>
              <w:tabs>
                <w:tab w:val="left" w:pos="3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специальностью.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64FE"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 и оценка достижений обучающихся во время  учебной и производственной практики, военных сборах.</w:t>
            </w: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 xml:space="preserve">УК 3.1. Способность бесконфликтному взаимодействию, </w:t>
            </w:r>
            <w:r w:rsidRPr="000564FE">
              <w:rPr>
                <w:rFonts w:ascii="Times New Roman" w:hAnsi="Times New Roman"/>
                <w:sz w:val="24"/>
                <w:szCs w:val="24"/>
              </w:rPr>
              <w:lastRenderedPageBreak/>
              <w:t>эффективно общаться с руководством и коллегами.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lastRenderedPageBreak/>
              <w:t>- поведение во время практики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УК 2. Дисциплинированность и ответственность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- соблюдение технологической дисциплины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УК 3. Техническое мышление и грамотность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- использование инструмента строго по назначению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УК 4. Правовая грамотность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- права и обязанности во время прохождения практики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0A7D" w:rsidRPr="00170882" w:rsidTr="000564FE">
        <w:tc>
          <w:tcPr>
            <w:tcW w:w="132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УК 5. Готовность к непрерывному образованию, саморазвитие и самосовершенствование</w:t>
            </w:r>
          </w:p>
        </w:tc>
        <w:tc>
          <w:tcPr>
            <w:tcW w:w="2102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564FE">
              <w:rPr>
                <w:rFonts w:ascii="Times New Roman" w:hAnsi="Times New Roman"/>
                <w:sz w:val="24"/>
                <w:szCs w:val="24"/>
              </w:rPr>
              <w:t>- восприятие замечаний, пожеланий, требований во время выполнения задания</w:t>
            </w:r>
          </w:p>
        </w:tc>
        <w:tc>
          <w:tcPr>
            <w:tcW w:w="1569" w:type="pct"/>
          </w:tcPr>
          <w:p w:rsidR="005F0A7D" w:rsidRPr="000564FE" w:rsidRDefault="005F0A7D" w:rsidP="000564FE">
            <w:pPr>
              <w:tabs>
                <w:tab w:val="left" w:pos="865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0A7D" w:rsidRPr="000564FE" w:rsidRDefault="005F0A7D" w:rsidP="000564F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F0A7D" w:rsidRPr="000564FE" w:rsidRDefault="005F0A7D" w:rsidP="000564F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val="en-US" w:eastAsia="ru-RU"/>
        </w:rPr>
        <w:t>VI</w:t>
      </w:r>
      <w:r w:rsidR="009D3CEE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0564FE">
        <w:rPr>
          <w:rFonts w:ascii="Times New Roman" w:hAnsi="Times New Roman"/>
          <w:b/>
          <w:sz w:val="24"/>
          <w:szCs w:val="24"/>
          <w:lang w:eastAsia="ru-RU"/>
        </w:rPr>
        <w:t>ИСПОЛЬЗУЕМАЯ ЛИТЕРАТУРА</w:t>
      </w: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64FE">
        <w:rPr>
          <w:rFonts w:ascii="Times New Roman" w:hAnsi="Times New Roman"/>
          <w:b/>
          <w:sz w:val="24"/>
          <w:szCs w:val="24"/>
        </w:rPr>
        <w:t xml:space="preserve">Основные источники 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41"/>
        <w:gridCol w:w="2835"/>
        <w:gridCol w:w="3118"/>
      </w:tblGrid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/>
                <w:sz w:val="24"/>
                <w:szCs w:val="24"/>
              </w:rPr>
              <w:t>Издательство, год издания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 xml:space="preserve">Грузовые автомобили. 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Родичев В.А.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 xml:space="preserve"> М.: Академия, 2009. 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Слесарь по ремонту топливной аппаратуры: учеб. пособие для нач.проф.образования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Кузнецов А.С.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Издательский центр «Академия», 2008.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Техническое обслуживание и ремонт автомобилей Лабораторный практикум для СПО. 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  <w:lang w:eastAsia="ru-RU"/>
              </w:rPr>
              <w:t>Виноградов В.М.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М.: Академия, 2012</w:t>
            </w:r>
          </w:p>
        </w:tc>
      </w:tr>
    </w:tbl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64FE">
        <w:rPr>
          <w:rFonts w:ascii="Times New Roman" w:hAnsi="Times New Roman"/>
          <w:b/>
          <w:sz w:val="24"/>
          <w:szCs w:val="24"/>
        </w:rPr>
        <w:t xml:space="preserve">Дополнительные источники 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41"/>
        <w:gridCol w:w="2835"/>
        <w:gridCol w:w="3118"/>
      </w:tblGrid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Автор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Издательство, год издания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Справочник мастера по техническому обслуживанию и ремонту машинно-тракторного парка: учеб. пособие для нач. проф. Образования.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А.Н. Братищев, И.Г. Голубев, В.М. Юдин, Н.И. Веселовский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М.: Издательский центр «Академия», 2009.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Сельский механизатор.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 xml:space="preserve">Журнал 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За рулем.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Журнал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2010-2012.</w:t>
            </w:r>
          </w:p>
        </w:tc>
      </w:tr>
      <w:tr w:rsidR="005F0A7D" w:rsidRPr="00170882" w:rsidTr="00170882">
        <w:tc>
          <w:tcPr>
            <w:tcW w:w="3941" w:type="dxa"/>
          </w:tcPr>
          <w:p w:rsidR="005F0A7D" w:rsidRPr="00170882" w:rsidRDefault="005F0A7D" w:rsidP="00170882">
            <w:pPr>
              <w:tabs>
                <w:tab w:val="left" w:pos="1575"/>
              </w:tabs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Практикум по охране труда</w:t>
            </w:r>
          </w:p>
        </w:tc>
        <w:tc>
          <w:tcPr>
            <w:tcW w:w="2835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Бугаевский В.В.</w:t>
            </w:r>
          </w:p>
        </w:tc>
        <w:tc>
          <w:tcPr>
            <w:tcW w:w="3118" w:type="dxa"/>
          </w:tcPr>
          <w:p w:rsidR="005F0A7D" w:rsidRPr="00170882" w:rsidRDefault="005F0A7D" w:rsidP="001708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70882">
              <w:rPr>
                <w:rFonts w:ascii="Times New Roman" w:hAnsi="Times New Roman"/>
                <w:sz w:val="24"/>
                <w:szCs w:val="24"/>
              </w:rPr>
              <w:t>Агропромиздат, 2011</w:t>
            </w:r>
          </w:p>
        </w:tc>
      </w:tr>
    </w:tbl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D3BBB" w:rsidRDefault="00ED3BBB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F0A7D" w:rsidRPr="000564FE" w:rsidRDefault="005F0A7D" w:rsidP="000564F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64FE">
        <w:rPr>
          <w:rFonts w:ascii="Times New Roman" w:hAnsi="Times New Roman"/>
          <w:b/>
          <w:sz w:val="24"/>
          <w:szCs w:val="24"/>
        </w:rPr>
        <w:lastRenderedPageBreak/>
        <w:t>Интернет-ресурсы (ИР)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94"/>
      </w:tblGrid>
      <w:tr w:rsidR="005F0A7D" w:rsidRPr="00170882" w:rsidTr="00170882">
        <w:tc>
          <w:tcPr>
            <w:tcW w:w="9894" w:type="dxa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ito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su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5F0A7D" w:rsidRPr="00170882">
              <w:rPr>
                <w:rFonts w:ascii="Times New Roman" w:hAnsi="Times New Roman"/>
                <w:sz w:val="24"/>
                <w:szCs w:val="24"/>
              </w:rPr>
              <w:t xml:space="preserve"> информационные технологии в образовании</w:t>
            </w:r>
          </w:p>
        </w:tc>
      </w:tr>
      <w:tr w:rsidR="005F0A7D" w:rsidRPr="00170882" w:rsidTr="00170882">
        <w:tc>
          <w:tcPr>
            <w:tcW w:w="9894" w:type="dxa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ed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gov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5F0A7D" w:rsidRPr="00170882">
              <w:rPr>
                <w:rFonts w:ascii="Times New Roman" w:hAnsi="Times New Roman"/>
                <w:sz w:val="24"/>
                <w:szCs w:val="24"/>
              </w:rPr>
              <w:t xml:space="preserve"> сайт Министерства образования РФ</w:t>
            </w:r>
          </w:p>
        </w:tc>
      </w:tr>
      <w:tr w:rsidR="005F0A7D" w:rsidRPr="00170882" w:rsidTr="00170882">
        <w:tc>
          <w:tcPr>
            <w:tcW w:w="9894" w:type="dxa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4" w:history="1"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informika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="005F0A7D" w:rsidRPr="00170882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/</w:t>
              </w:r>
            </w:hyperlink>
            <w:r w:rsidR="005F0A7D" w:rsidRPr="00170882">
              <w:rPr>
                <w:rFonts w:ascii="Times New Roman" w:hAnsi="Times New Roman"/>
                <w:sz w:val="24"/>
                <w:szCs w:val="24"/>
              </w:rPr>
              <w:t xml:space="preserve"> Центр Информации Министерства общего и профессионального образования РФ</w:t>
            </w:r>
          </w:p>
        </w:tc>
      </w:tr>
      <w:tr w:rsidR="005F0A7D" w:rsidRPr="00170882" w:rsidTr="00170882">
        <w:tc>
          <w:tcPr>
            <w:tcW w:w="9894" w:type="dxa"/>
            <w:vAlign w:val="center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://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greenzvet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.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pages</w:t>
              </w:r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</w:rPr>
                <w:t>/</w:t>
              </w:r>
            </w:hyperlink>
          </w:p>
        </w:tc>
      </w:tr>
      <w:tr w:rsidR="005F0A7D" w:rsidRPr="00170882" w:rsidTr="00170882">
        <w:tc>
          <w:tcPr>
            <w:tcW w:w="9894" w:type="dxa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http://www.Greenzvet.Ru/</w:t>
              </w:r>
            </w:hyperlink>
          </w:p>
        </w:tc>
      </w:tr>
      <w:tr w:rsidR="005F0A7D" w:rsidRPr="00170882" w:rsidTr="00170882">
        <w:tc>
          <w:tcPr>
            <w:tcW w:w="9894" w:type="dxa"/>
          </w:tcPr>
          <w:p w:rsidR="005F0A7D" w:rsidRPr="00170882" w:rsidRDefault="008D3A8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5F0A7D" w:rsidRPr="00170882">
                <w:rPr>
                  <w:rFonts w:ascii="Times New Roman" w:hAnsi="Times New Roman"/>
                  <w:color w:val="000000"/>
                  <w:sz w:val="24"/>
                  <w:szCs w:val="24"/>
                  <w:u w:val="single"/>
                  <w:lang w:val="en-US"/>
                </w:rPr>
                <w:t>http://www.ortech.ru/</w:t>
              </w:r>
            </w:hyperlink>
          </w:p>
        </w:tc>
      </w:tr>
      <w:tr w:rsidR="005F0A7D" w:rsidRPr="00170882" w:rsidTr="00170882">
        <w:tc>
          <w:tcPr>
            <w:tcW w:w="9894" w:type="dxa"/>
          </w:tcPr>
          <w:p w:rsidR="005F0A7D" w:rsidRPr="00170882" w:rsidRDefault="005F0A7D" w:rsidP="0017088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70882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http://agrosoyuz</w:t>
            </w:r>
            <w:r w:rsidRPr="00170882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.ua</w:t>
            </w:r>
            <w:r w:rsidRPr="00170882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</w:p>
        </w:tc>
      </w:tr>
    </w:tbl>
    <w:p w:rsidR="00ED3BBB" w:rsidRDefault="00ED3BBB" w:rsidP="00ED3BBB">
      <w:pPr>
        <w:tabs>
          <w:tab w:val="left" w:pos="156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sectPr w:rsidR="00ED3BBB" w:rsidSect="000564FE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3A8D" w:rsidRDefault="008D3A8D" w:rsidP="000564FE">
      <w:pPr>
        <w:spacing w:after="0" w:line="240" w:lineRule="auto"/>
      </w:pPr>
      <w:r>
        <w:separator/>
      </w:r>
    </w:p>
  </w:endnote>
  <w:endnote w:type="continuationSeparator" w:id="0">
    <w:p w:rsidR="008D3A8D" w:rsidRDefault="008D3A8D" w:rsidP="00056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F0A7D" w:rsidRDefault="0024668C">
    <w:pPr>
      <w:pStyle w:val="a3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0D0207">
      <w:rPr>
        <w:noProof/>
      </w:rPr>
      <w:t>5</w:t>
    </w:r>
    <w:r>
      <w:rPr>
        <w:noProof/>
      </w:rPr>
      <w:fldChar w:fldCharType="end"/>
    </w:r>
  </w:p>
  <w:p w:rsidR="005F0A7D" w:rsidRDefault="005F0A7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3A8D" w:rsidRDefault="008D3A8D" w:rsidP="000564FE">
      <w:pPr>
        <w:spacing w:after="0" w:line="240" w:lineRule="auto"/>
      </w:pPr>
      <w:r>
        <w:separator/>
      </w:r>
    </w:p>
  </w:footnote>
  <w:footnote w:type="continuationSeparator" w:id="0">
    <w:p w:rsidR="008D3A8D" w:rsidRDefault="008D3A8D" w:rsidP="000564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D64013"/>
    <w:multiLevelType w:val="hybridMultilevel"/>
    <w:tmpl w:val="AED018C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37253A12"/>
    <w:multiLevelType w:val="hybridMultilevel"/>
    <w:tmpl w:val="D88039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BA06EA9"/>
    <w:multiLevelType w:val="hybridMultilevel"/>
    <w:tmpl w:val="2F8445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564FE"/>
    <w:rsid w:val="00053FD1"/>
    <w:rsid w:val="000564FE"/>
    <w:rsid w:val="00084AF6"/>
    <w:rsid w:val="00096CB8"/>
    <w:rsid w:val="000C50FB"/>
    <w:rsid w:val="000C5BA7"/>
    <w:rsid w:val="000D0207"/>
    <w:rsid w:val="00107BA8"/>
    <w:rsid w:val="00170882"/>
    <w:rsid w:val="0017434C"/>
    <w:rsid w:val="001C24FE"/>
    <w:rsid w:val="0024668C"/>
    <w:rsid w:val="002F187B"/>
    <w:rsid w:val="00313A2C"/>
    <w:rsid w:val="003C34A7"/>
    <w:rsid w:val="00453B8F"/>
    <w:rsid w:val="004D2828"/>
    <w:rsid w:val="00524547"/>
    <w:rsid w:val="00544FBE"/>
    <w:rsid w:val="005F0A7D"/>
    <w:rsid w:val="005F4A42"/>
    <w:rsid w:val="0063497B"/>
    <w:rsid w:val="007A05CB"/>
    <w:rsid w:val="008640C6"/>
    <w:rsid w:val="00874500"/>
    <w:rsid w:val="008D3A8D"/>
    <w:rsid w:val="00915231"/>
    <w:rsid w:val="00962E28"/>
    <w:rsid w:val="00974B7E"/>
    <w:rsid w:val="009D3CEE"/>
    <w:rsid w:val="00A24FF4"/>
    <w:rsid w:val="00A33C5F"/>
    <w:rsid w:val="00A63478"/>
    <w:rsid w:val="00A97B7B"/>
    <w:rsid w:val="00AE4D73"/>
    <w:rsid w:val="00B350B2"/>
    <w:rsid w:val="00B835A5"/>
    <w:rsid w:val="00BC7FCD"/>
    <w:rsid w:val="00BE07C6"/>
    <w:rsid w:val="00CD2DB9"/>
    <w:rsid w:val="00CD4078"/>
    <w:rsid w:val="00CE61F4"/>
    <w:rsid w:val="00D92952"/>
    <w:rsid w:val="00E96910"/>
    <w:rsid w:val="00ED3BBB"/>
    <w:rsid w:val="00EF5138"/>
    <w:rsid w:val="00F278DF"/>
    <w:rsid w:val="00F44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261A0412-27C6-42AA-97E8-0A0B10868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64FE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semiHidden/>
    <w:rsid w:val="000564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link w:val="a3"/>
    <w:uiPriority w:val="99"/>
    <w:semiHidden/>
    <w:locked/>
    <w:rsid w:val="000564FE"/>
    <w:rPr>
      <w:rFonts w:cs="Times New Roman"/>
    </w:rPr>
  </w:style>
  <w:style w:type="table" w:customStyle="1" w:styleId="2">
    <w:name w:val="Сетка таблицы2"/>
    <w:uiPriority w:val="99"/>
    <w:rsid w:val="000564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0564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uiPriority w:val="99"/>
    <w:rsid w:val="000564FE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6">
    <w:name w:val="List Paragraph"/>
    <w:basedOn w:val="a"/>
    <w:uiPriority w:val="99"/>
    <w:qFormat/>
    <w:rsid w:val="000564FE"/>
    <w:pPr>
      <w:ind w:left="720"/>
      <w:contextualSpacing/>
    </w:pPr>
  </w:style>
  <w:style w:type="paragraph" w:styleId="a7">
    <w:name w:val="Normal (Web)"/>
    <w:basedOn w:val="a"/>
    <w:uiPriority w:val="99"/>
    <w:rsid w:val="000564F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0564FE"/>
    <w:rPr>
      <w:rFonts w:cs="Times New Roman"/>
    </w:rPr>
  </w:style>
  <w:style w:type="character" w:customStyle="1" w:styleId="FontStyle11">
    <w:name w:val="Font Style11"/>
    <w:uiPriority w:val="99"/>
    <w:rsid w:val="000564FE"/>
    <w:rPr>
      <w:rFonts w:ascii="Times New Roman" w:hAnsi="Times New Roman"/>
      <w:b/>
      <w:sz w:val="22"/>
    </w:rPr>
  </w:style>
  <w:style w:type="paragraph" w:styleId="a8">
    <w:name w:val="Balloon Text"/>
    <w:basedOn w:val="a"/>
    <w:link w:val="a9"/>
    <w:uiPriority w:val="99"/>
    <w:semiHidden/>
    <w:rsid w:val="000564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link w:val="a8"/>
    <w:uiPriority w:val="99"/>
    <w:semiHidden/>
    <w:locked/>
    <w:rsid w:val="000564FE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semiHidden/>
    <w:rsid w:val="000564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0564FE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8908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d.gov.ru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o.su/" TargetMode="External"/><Relationship Id="rId17" Type="http://schemas.openxmlformats.org/officeDocument/2006/relationships/hyperlink" Target="http://www.ortech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reenzvet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greenzvet.ru/pages/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informik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16</Pages>
  <Words>2965</Words>
  <Characters>16901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Студент</cp:lastModifiedBy>
  <cp:revision>19</cp:revision>
  <cp:lastPrinted>2018-07-16T09:34:00Z</cp:lastPrinted>
  <dcterms:created xsi:type="dcterms:W3CDTF">2017-11-22T17:24:00Z</dcterms:created>
  <dcterms:modified xsi:type="dcterms:W3CDTF">2019-12-02T06:46:00Z</dcterms:modified>
</cp:coreProperties>
</file>